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7578C" w14:textId="784AA948" w:rsidR="00A45439" w:rsidRPr="00145899" w:rsidRDefault="00A10420" w:rsidP="00D0475E">
      <w:pPr>
        <w:spacing w:before="240"/>
        <w:jc w:val="center"/>
        <w:rPr>
          <w:rFonts w:ascii="Arial" w:eastAsia="Calibri" w:hAnsi="Arial" w:cs="Arial"/>
          <w:b/>
          <w:sz w:val="30"/>
          <w:szCs w:val="30"/>
        </w:rPr>
      </w:pPr>
      <w:r w:rsidRPr="00145899">
        <w:rPr>
          <w:rFonts w:ascii="Arial" w:eastAsia="Calibri" w:hAnsi="Arial" w:cs="Arial"/>
          <w:b/>
          <w:sz w:val="30"/>
          <w:szCs w:val="30"/>
        </w:rPr>
        <w:t xml:space="preserve">ANEXO I </w:t>
      </w:r>
    </w:p>
    <w:p w14:paraId="4C94D317" w14:textId="1BB6509B" w:rsidR="00D0475E" w:rsidRPr="00145899" w:rsidRDefault="00D0475E" w:rsidP="00D0475E">
      <w:pPr>
        <w:spacing w:before="240"/>
        <w:jc w:val="center"/>
        <w:rPr>
          <w:rFonts w:ascii="Arial" w:eastAsia="Times New Roman" w:hAnsi="Arial" w:cs="Arial"/>
          <w:b/>
          <w:bCs/>
          <w:kern w:val="36"/>
          <w:sz w:val="30"/>
          <w:szCs w:val="30"/>
          <w:lang w:eastAsia="pt-BR"/>
          <w14:ligatures w14:val="none"/>
        </w:rPr>
      </w:pPr>
      <w:r w:rsidRPr="00145899">
        <w:rPr>
          <w:rFonts w:ascii="Arial" w:eastAsia="Times New Roman" w:hAnsi="Arial" w:cs="Arial"/>
          <w:b/>
          <w:bCs/>
          <w:kern w:val="36"/>
          <w:sz w:val="30"/>
          <w:szCs w:val="30"/>
          <w:lang w:eastAsia="pt-BR"/>
          <w14:ligatures w14:val="none"/>
        </w:rPr>
        <w:t>CATEGORIA E OBJETO DA PARCERIA</w:t>
      </w:r>
    </w:p>
    <w:p w14:paraId="3C3F0D5F" w14:textId="77777777" w:rsidR="00A45439" w:rsidRPr="00A45439" w:rsidRDefault="00A45439" w:rsidP="00D0475E">
      <w:pPr>
        <w:spacing w:before="240"/>
        <w:jc w:val="center"/>
        <w:rPr>
          <w:rFonts w:ascii="Times New Roman" w:eastAsia="Times New Roman" w:hAnsi="Times New Roman" w:cs="Times New Roman"/>
          <w:b/>
          <w:bCs/>
          <w:kern w:val="36"/>
          <w:sz w:val="12"/>
          <w:szCs w:val="48"/>
          <w:lang w:eastAsia="pt-BR"/>
          <w14:ligatures w14:val="none"/>
        </w:rPr>
      </w:pPr>
    </w:p>
    <w:p w14:paraId="047308DA" w14:textId="77777777" w:rsidR="00D0475E" w:rsidRPr="00D0475E" w:rsidRDefault="00D0475E" w:rsidP="00D0475E">
      <w:pPr>
        <w:spacing w:after="0" w:line="360" w:lineRule="auto"/>
        <w:jc w:val="both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</w:pPr>
      <w:r w:rsidRPr="00D0475E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1. OBJETO DA PARCERIA</w:t>
      </w:r>
    </w:p>
    <w:p w14:paraId="4C275176" w14:textId="77777777" w:rsidR="00D0475E" w:rsidRPr="00D0475E" w:rsidRDefault="00D0475E" w:rsidP="00D0475E">
      <w:p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D0475E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O presente Chamamento Público tem por objeto a seleção de Organização da Sociedade Civil – OSC, sem fins lucrativos, para celebração de Termo de Fomento visando à execução do Festival Intercultural e Mostra Literária no município de Presidente Figueiredo/AM, com recursos da Política Nacional Aldir Blanc de Fomento à Cultura – PNAB.</w:t>
      </w:r>
    </w:p>
    <w:p w14:paraId="1B6CF389" w14:textId="6BDE61D9" w:rsidR="00D0475E" w:rsidRPr="00D0475E" w:rsidRDefault="00D0475E" w:rsidP="00D0475E">
      <w:pPr>
        <w:spacing w:after="0" w:line="360" w:lineRule="auto"/>
        <w:jc w:val="both"/>
        <w:rPr>
          <w:rFonts w:ascii="Arial" w:eastAsia="Times New Roman" w:hAnsi="Arial" w:cs="Arial"/>
          <w:kern w:val="0"/>
          <w:sz w:val="12"/>
          <w:szCs w:val="24"/>
          <w:lang w:eastAsia="pt-BR"/>
          <w14:ligatures w14:val="none"/>
        </w:rPr>
      </w:pPr>
    </w:p>
    <w:p w14:paraId="3DC7962D" w14:textId="77777777" w:rsidR="00D0475E" w:rsidRPr="00D0475E" w:rsidRDefault="00D0475E" w:rsidP="00D0475E">
      <w:pPr>
        <w:spacing w:after="0" w:line="360" w:lineRule="auto"/>
        <w:jc w:val="both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  <w14:ligatures w14:val="none"/>
        </w:rPr>
      </w:pPr>
      <w:r w:rsidRPr="00D0475E"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  <w14:ligatures w14:val="none"/>
        </w:rPr>
        <w:t>2. DESCRIÇÃO DA AÇÃO CULTURAL</w:t>
      </w:r>
    </w:p>
    <w:p w14:paraId="2CD91A29" w14:textId="77777777" w:rsidR="00D0475E" w:rsidRPr="00D0475E" w:rsidRDefault="00D0475E" w:rsidP="00D0475E">
      <w:p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D0475E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A parceria destina-se ao apoio de proposta voltada à realização do Festival Intercultural e Mostra Literária, compreendendo ações culturais que promovam:</w:t>
      </w:r>
    </w:p>
    <w:p w14:paraId="1FCD5A42" w14:textId="285916C9" w:rsidR="00D0475E" w:rsidRPr="00D0475E" w:rsidRDefault="00D0475E" w:rsidP="00D0475E">
      <w:pPr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D0475E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Valorização da diversidade cultural; </w:t>
      </w:r>
    </w:p>
    <w:p w14:paraId="240C54C5" w14:textId="509C95D4" w:rsidR="00D0475E" w:rsidRPr="00D0475E" w:rsidRDefault="00D0475E" w:rsidP="00D0475E">
      <w:pPr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D0475E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Incentivo à leitura e à literatura; </w:t>
      </w:r>
    </w:p>
    <w:p w14:paraId="081CC54A" w14:textId="181516CD" w:rsidR="00D0475E" w:rsidRPr="00D0475E" w:rsidRDefault="00D0475E" w:rsidP="00D0475E">
      <w:pPr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D0475E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Fortalecimento das manifestações culturais locais; </w:t>
      </w:r>
    </w:p>
    <w:p w14:paraId="52C95271" w14:textId="22F35F65" w:rsidR="00D0475E" w:rsidRPr="00D0475E" w:rsidRDefault="00D0475E" w:rsidP="00D0475E">
      <w:pPr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D0475E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Democratização do acesso à cultura; </w:t>
      </w:r>
    </w:p>
    <w:p w14:paraId="106C997D" w14:textId="4C09F59A" w:rsidR="00D0475E" w:rsidRPr="00D0475E" w:rsidRDefault="00D0475E" w:rsidP="00D0475E">
      <w:pPr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D0475E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Integração entre diferentes expressões artísticas e culturais; </w:t>
      </w:r>
    </w:p>
    <w:p w14:paraId="3148FB1F" w14:textId="66AE1349" w:rsidR="00D0475E" w:rsidRPr="00D0475E" w:rsidRDefault="00D0475E" w:rsidP="00D0475E">
      <w:pPr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D0475E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Promoção da interculturalidade e da participação comunitária. </w:t>
      </w:r>
    </w:p>
    <w:p w14:paraId="6CCE4709" w14:textId="77777777" w:rsidR="00AF15E1" w:rsidRDefault="00D0475E" w:rsidP="00AF15E1">
      <w:p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D0475E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A proposta deverá prever realização aberta ao público, observando medidas de acessibilidade compatíveis com as características da ação cultural, n</w:t>
      </w:r>
      <w:r w:rsidR="009244C1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os termos da legislação vigente.</w:t>
      </w:r>
    </w:p>
    <w:p w14:paraId="2B058CE3" w14:textId="3F725159" w:rsidR="04BD8BD0" w:rsidRPr="00AF5960" w:rsidRDefault="00AF15E1" w:rsidP="00AF15E1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AF15E1">
        <w:rPr>
          <w:rFonts w:ascii="Arial" w:eastAsia="Times New Roman" w:hAnsi="Arial" w:cs="Arial"/>
          <w:b/>
          <w:kern w:val="0"/>
          <w:sz w:val="24"/>
          <w:szCs w:val="24"/>
          <w:lang w:eastAsia="pt-BR"/>
          <w14:ligatures w14:val="none"/>
        </w:rPr>
        <w:t>3.</w:t>
      </w:r>
      <w:r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 </w:t>
      </w:r>
      <w:r w:rsidR="005937BE" w:rsidRPr="005937BE">
        <w:rPr>
          <w:rFonts w:ascii="Arial" w:eastAsia="Calibri" w:hAnsi="Arial" w:cs="Arial"/>
          <w:b/>
          <w:bCs/>
          <w:sz w:val="24"/>
          <w:szCs w:val="24"/>
        </w:rPr>
        <w:t>QUANTIDADE DE PROPOSTAS E VALORES</w:t>
      </w:r>
    </w:p>
    <w:tbl>
      <w:tblPr>
        <w:tblpPr w:leftFromText="141" w:rightFromText="141" w:vertAnchor="text" w:horzAnchor="margin" w:tblpY="61"/>
        <w:tblOverlap w:val="never"/>
        <w:tblW w:w="84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83"/>
        <w:gridCol w:w="2268"/>
        <w:gridCol w:w="1843"/>
        <w:gridCol w:w="1701"/>
      </w:tblGrid>
      <w:tr w:rsidR="009244C1" w:rsidRPr="00AF5960" w14:paraId="7065750B" w14:textId="77777777" w:rsidTr="009244C1">
        <w:tc>
          <w:tcPr>
            <w:tcW w:w="2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E07CF54" w14:textId="77777777" w:rsidR="009244C1" w:rsidRPr="00AF5960" w:rsidRDefault="009244C1" w:rsidP="009244C1">
            <w:pPr>
              <w:widowControl w:val="0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AF5960">
              <w:rPr>
                <w:rFonts w:ascii="Arial" w:eastAsia="Calibri" w:hAnsi="Arial" w:cs="Arial"/>
                <w:b/>
                <w:sz w:val="24"/>
                <w:szCs w:val="24"/>
              </w:rPr>
              <w:t>CATEGORIAS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A99364" w14:textId="495C2B4B" w:rsidR="009244C1" w:rsidRPr="00AF5960" w:rsidRDefault="009244C1" w:rsidP="009244C1">
            <w:pPr>
              <w:widowControl w:val="0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QTD DE PROPOSTAS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36FA975" w14:textId="77777777" w:rsidR="009244C1" w:rsidRPr="00AF5960" w:rsidRDefault="009244C1" w:rsidP="009244C1">
            <w:pPr>
              <w:widowControl w:val="0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AF5960">
              <w:rPr>
                <w:rFonts w:ascii="Arial" w:eastAsia="Calibri" w:hAnsi="Arial" w:cs="Arial"/>
                <w:b/>
                <w:sz w:val="24"/>
                <w:szCs w:val="24"/>
              </w:rPr>
              <w:t>VALOR MÁXIMO POR PROJETO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DC4C279" w14:textId="77777777" w:rsidR="009244C1" w:rsidRPr="00AF5960" w:rsidRDefault="009244C1" w:rsidP="009244C1">
            <w:pPr>
              <w:widowControl w:val="0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AF5960">
              <w:rPr>
                <w:rFonts w:ascii="Arial" w:eastAsia="Calibri" w:hAnsi="Arial" w:cs="Arial"/>
                <w:b/>
                <w:sz w:val="24"/>
                <w:szCs w:val="24"/>
              </w:rPr>
              <w:t>VALOR TOTAL DA CATEGORIA</w:t>
            </w:r>
          </w:p>
        </w:tc>
      </w:tr>
      <w:tr w:rsidR="009244C1" w:rsidRPr="00AF5960" w14:paraId="111050F1" w14:textId="77777777" w:rsidTr="009244C1">
        <w:tc>
          <w:tcPr>
            <w:tcW w:w="2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D3F725F" w14:textId="35E94082" w:rsidR="009244C1" w:rsidRPr="00AF5960" w:rsidRDefault="009244C1" w:rsidP="009244C1">
            <w:pPr>
              <w:widowControl w:val="0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0475E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Festival Intercultural e Mostra Literária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6137677" w14:textId="7558698F" w:rsidR="009244C1" w:rsidRPr="00AF5960" w:rsidRDefault="009244C1" w:rsidP="009244C1">
            <w:pPr>
              <w:widowControl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5960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21D60AC" w14:textId="6C08337A" w:rsidR="009244C1" w:rsidRPr="00AF5960" w:rsidRDefault="009244C1" w:rsidP="009244C1">
            <w:pPr>
              <w:widowControl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5960">
              <w:rPr>
                <w:rFonts w:ascii="Arial" w:eastAsia="Calibri" w:hAnsi="Arial" w:cs="Arial"/>
                <w:sz w:val="24"/>
                <w:szCs w:val="24"/>
              </w:rPr>
              <w:t>R$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1</w:t>
            </w:r>
            <w:r w:rsidRPr="00AF5960">
              <w:rPr>
                <w:rFonts w:ascii="Arial" w:eastAsia="Calibri" w:hAnsi="Arial" w:cs="Arial"/>
                <w:sz w:val="24"/>
                <w:szCs w:val="24"/>
              </w:rPr>
              <w:t>5.000,00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C129CA6" w14:textId="6F56D5B4" w:rsidR="009244C1" w:rsidRPr="00AF5960" w:rsidRDefault="009244C1" w:rsidP="009244C1">
            <w:pPr>
              <w:widowControl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5960">
              <w:rPr>
                <w:rFonts w:ascii="Arial" w:eastAsia="Calibri" w:hAnsi="Arial" w:cs="Arial"/>
                <w:sz w:val="24"/>
                <w:szCs w:val="24"/>
              </w:rPr>
              <w:t>R$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1</w:t>
            </w:r>
            <w:r w:rsidRPr="00AF5960">
              <w:rPr>
                <w:rFonts w:ascii="Arial" w:eastAsia="Calibri" w:hAnsi="Arial" w:cs="Arial"/>
                <w:sz w:val="24"/>
                <w:szCs w:val="24"/>
              </w:rPr>
              <w:t>5.000,00</w:t>
            </w:r>
          </w:p>
        </w:tc>
      </w:tr>
      <w:tr w:rsidR="008433D0" w:rsidRPr="00AF5960" w14:paraId="4EBA284D" w14:textId="77777777" w:rsidTr="009244C1">
        <w:tc>
          <w:tcPr>
            <w:tcW w:w="67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6DED94" w14:textId="2E974779" w:rsidR="008433D0" w:rsidRPr="00AF5960" w:rsidRDefault="008433D0" w:rsidP="009244C1">
            <w:pPr>
              <w:widowControl w:val="0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AF5960">
              <w:rPr>
                <w:rFonts w:ascii="Arial" w:eastAsia="Calibri" w:hAnsi="Arial" w:cs="Arial"/>
                <w:b/>
                <w:sz w:val="24"/>
                <w:szCs w:val="24"/>
              </w:rPr>
              <w:t>TOTAL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401032" w14:textId="56ABE662" w:rsidR="008433D0" w:rsidRPr="00AF5960" w:rsidRDefault="009A01E8" w:rsidP="009244C1">
            <w:pPr>
              <w:widowControl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R$ </w:t>
            </w:r>
            <w:r w:rsidR="00D0475E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C213FE" w:rsidRPr="00AF5960">
              <w:rPr>
                <w:rFonts w:ascii="Arial" w:eastAsia="Calibri" w:hAnsi="Arial" w:cs="Arial"/>
                <w:sz w:val="24"/>
                <w:szCs w:val="24"/>
              </w:rPr>
              <w:t>5.000,00</w:t>
            </w:r>
          </w:p>
        </w:tc>
      </w:tr>
    </w:tbl>
    <w:p w14:paraId="0A75FA49" w14:textId="6C7BAD60" w:rsidR="00A10420" w:rsidRPr="00145899" w:rsidRDefault="00145899" w:rsidP="00145899">
      <w:pPr>
        <w:shd w:val="clear" w:color="auto" w:fill="FFFFFF" w:themeFill="background1"/>
        <w:spacing w:after="300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145899">
        <w:rPr>
          <w:rStyle w:val="Forte"/>
          <w:rFonts w:ascii="Arial" w:hAnsi="Arial" w:cs="Arial"/>
        </w:rPr>
        <w:t>Observação:</w:t>
      </w:r>
      <w:r w:rsidRPr="00145899">
        <w:rPr>
          <w:rFonts w:ascii="Arial" w:hAnsi="Arial" w:cs="Arial"/>
        </w:rPr>
        <w:t xml:space="preserve"> Considerando que o presente Chamamento Público contempla 01 (uma) proposta, as ações afirmativas e medidas de inclusão social serão consideradas mediante </w:t>
      </w:r>
      <w:r w:rsidRPr="00145899">
        <w:rPr>
          <w:rStyle w:val="Forte"/>
          <w:rFonts w:ascii="Arial" w:hAnsi="Arial" w:cs="Arial"/>
          <w:b w:val="0"/>
          <w:bCs w:val="0"/>
        </w:rPr>
        <w:t>pontuação complementar na avaliação das propostas</w:t>
      </w:r>
      <w:r w:rsidRPr="00145899">
        <w:rPr>
          <w:rFonts w:ascii="Arial" w:hAnsi="Arial" w:cs="Arial"/>
        </w:rPr>
        <w:t>, conforme critérios estabelecidos no item 6 deste Edital e no Anexo III.</w:t>
      </w:r>
    </w:p>
    <w:sectPr w:rsidR="00A10420" w:rsidRPr="00145899" w:rsidSect="00145899">
      <w:headerReference w:type="default" r:id="rId10"/>
      <w:footerReference w:type="default" r:id="rId11"/>
      <w:pgSz w:w="11906" w:h="16838"/>
      <w:pgMar w:top="1276" w:right="1701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BFE34" w14:textId="77777777" w:rsidR="00B349E4" w:rsidRDefault="00B349E4" w:rsidP="0079332C">
      <w:pPr>
        <w:spacing w:after="0" w:line="240" w:lineRule="auto"/>
      </w:pPr>
      <w:r>
        <w:separator/>
      </w:r>
    </w:p>
  </w:endnote>
  <w:endnote w:type="continuationSeparator" w:id="0">
    <w:p w14:paraId="578B4FC7" w14:textId="77777777" w:rsidR="00B349E4" w:rsidRDefault="00B349E4" w:rsidP="00793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86EBD" w14:textId="41E16C3A" w:rsidR="00145899" w:rsidRDefault="000D6E86">
    <w:pPr>
      <w:pStyle w:val="Rodap"/>
    </w:pPr>
    <w:r w:rsidRPr="00CC00CB">
      <w:rPr>
        <w:rFonts w:cstheme="minorHAnsi"/>
        <w:noProof/>
        <w:color w:val="000000"/>
        <w:sz w:val="24"/>
        <w:szCs w:val="24"/>
        <w:lang w:eastAsia="pt-BR"/>
      </w:rPr>
      <w:drawing>
        <wp:anchor distT="0" distB="0" distL="114300" distR="114300" simplePos="0" relativeHeight="251663360" behindDoc="0" locked="0" layoutInCell="1" allowOverlap="1" wp14:anchorId="0001B77A" wp14:editId="29BCF59C">
          <wp:simplePos x="0" y="0"/>
          <wp:positionH relativeFrom="margin">
            <wp:posOffset>-106680</wp:posOffset>
          </wp:positionH>
          <wp:positionV relativeFrom="paragraph">
            <wp:posOffset>-60325</wp:posOffset>
          </wp:positionV>
          <wp:extent cx="2162175" cy="481965"/>
          <wp:effectExtent l="0" t="0" r="9525" b="0"/>
          <wp:wrapThrough wrapText="bothSides">
            <wp:wrapPolygon edited="0">
              <wp:start x="0" y="0"/>
              <wp:lineTo x="0" y="20490"/>
              <wp:lineTo x="13322" y="20490"/>
              <wp:lineTo x="21505" y="15368"/>
              <wp:lineTo x="21505" y="5123"/>
              <wp:lineTo x="13322" y="0"/>
              <wp:lineTo x="0" y="0"/>
            </wp:wrapPolygon>
          </wp:wrapThrough>
          <wp:docPr id="5" name="Imagem 5" descr="Z:\VOLUSIA PROCESSOS\LOGO SEMCULTE - COR OFICIAL - HORIZONT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VOLUSIA PROCESSOS\LOGO SEMCULTE - COR OFICIAL - HORIZONTAL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81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5899">
      <w:rPr>
        <w:noProof/>
      </w:rPr>
      <w:drawing>
        <wp:anchor distT="0" distB="0" distL="114300" distR="114300" simplePos="0" relativeHeight="251659264" behindDoc="1" locked="0" layoutInCell="1" allowOverlap="1" wp14:anchorId="7DB35C37" wp14:editId="16E68D4D">
          <wp:simplePos x="0" y="0"/>
          <wp:positionH relativeFrom="margin">
            <wp:posOffset>3779520</wp:posOffset>
          </wp:positionH>
          <wp:positionV relativeFrom="paragraph">
            <wp:posOffset>-44450</wp:posOffset>
          </wp:positionV>
          <wp:extent cx="1920240" cy="467866"/>
          <wp:effectExtent l="0" t="0" r="3810" b="8890"/>
          <wp:wrapNone/>
          <wp:docPr id="1653481737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" cy="4678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AD626" w14:textId="77777777" w:rsidR="00B349E4" w:rsidRDefault="00B349E4" w:rsidP="0079332C">
      <w:pPr>
        <w:spacing w:after="0" w:line="240" w:lineRule="auto"/>
      </w:pPr>
      <w:r>
        <w:separator/>
      </w:r>
    </w:p>
  </w:footnote>
  <w:footnote w:type="continuationSeparator" w:id="0">
    <w:p w14:paraId="7513370F" w14:textId="77777777" w:rsidR="00B349E4" w:rsidRDefault="00B349E4" w:rsidP="007933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E0BF4" w14:textId="62AA82C6" w:rsidR="00AF5960" w:rsidRDefault="000D6E86" w:rsidP="00186F2A">
    <w:pPr>
      <w:pStyle w:val="Cabealho"/>
      <w:tabs>
        <w:tab w:val="clear" w:pos="4252"/>
        <w:tab w:val="clear" w:pos="8504"/>
        <w:tab w:val="left" w:pos="6010"/>
      </w:tabs>
    </w:pPr>
    <w:r w:rsidRPr="00CC00CB">
      <w:rPr>
        <w:rFonts w:cstheme="minorHAnsi"/>
        <w:noProof/>
        <w:color w:val="000000"/>
        <w:sz w:val="24"/>
        <w:szCs w:val="24"/>
        <w:lang w:eastAsia="pt-BR"/>
      </w:rPr>
      <w:drawing>
        <wp:anchor distT="0" distB="0" distL="114300" distR="114300" simplePos="0" relativeHeight="251661312" behindDoc="0" locked="0" layoutInCell="1" allowOverlap="1" wp14:anchorId="44D5B155" wp14:editId="471DB108">
          <wp:simplePos x="0" y="0"/>
          <wp:positionH relativeFrom="margin">
            <wp:posOffset>4893945</wp:posOffset>
          </wp:positionH>
          <wp:positionV relativeFrom="paragraph">
            <wp:posOffset>-327660</wp:posOffset>
          </wp:positionV>
          <wp:extent cx="594360" cy="599440"/>
          <wp:effectExtent l="0" t="0" r="0" b="0"/>
          <wp:wrapThrough wrapText="bothSides">
            <wp:wrapPolygon edited="0">
              <wp:start x="2769" y="0"/>
              <wp:lineTo x="0" y="1373"/>
              <wp:lineTo x="0" y="7551"/>
              <wp:lineTo x="5538" y="10983"/>
              <wp:lineTo x="2077" y="13729"/>
              <wp:lineTo x="692" y="16475"/>
              <wp:lineTo x="1385" y="20593"/>
              <wp:lineTo x="20077" y="20593"/>
              <wp:lineTo x="20769" y="16475"/>
              <wp:lineTo x="18692" y="13042"/>
              <wp:lineTo x="15231" y="10983"/>
              <wp:lineTo x="17308" y="8237"/>
              <wp:lineTo x="15231" y="4119"/>
              <wp:lineTo x="10385" y="0"/>
              <wp:lineTo x="2769" y="0"/>
            </wp:wrapPolygon>
          </wp:wrapThrough>
          <wp:docPr id="6" name="Imagem 6" descr="Z:\VOLUSIA PROCESSOS\LOGO VERTICAL - COR OFICIAL - PREFEITURA PRESIDENTE FIGUEIRED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Z:\VOLUSIA PROCESSOS\LOGO VERTICAL - COR OFICIAL - PREFEITURA PRESIDENTE FIGUEIRED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" cy="599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45899">
      <w:rPr>
        <w:noProof/>
      </w:rPr>
      <w:drawing>
        <wp:anchor distT="0" distB="0" distL="114300" distR="114300" simplePos="0" relativeHeight="251658240" behindDoc="1" locked="0" layoutInCell="1" allowOverlap="1" wp14:anchorId="7407ED20" wp14:editId="01E94653">
          <wp:simplePos x="0" y="0"/>
          <wp:positionH relativeFrom="margin">
            <wp:posOffset>-174185</wp:posOffset>
          </wp:positionH>
          <wp:positionV relativeFrom="paragraph">
            <wp:posOffset>-236220</wp:posOffset>
          </wp:positionV>
          <wp:extent cx="1532404" cy="464185"/>
          <wp:effectExtent l="0" t="0" r="0" b="0"/>
          <wp:wrapNone/>
          <wp:docPr id="109155436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076" cy="4646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596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C21C1"/>
    <w:multiLevelType w:val="hybridMultilevel"/>
    <w:tmpl w:val="2A5A2636"/>
    <w:lvl w:ilvl="0" w:tplc="0416000F">
      <w:start w:val="2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E240F"/>
    <w:multiLevelType w:val="multilevel"/>
    <w:tmpl w:val="3DD8E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4165B6"/>
    <w:multiLevelType w:val="hybridMultilevel"/>
    <w:tmpl w:val="63A8B5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903941"/>
    <w:multiLevelType w:val="hybridMultilevel"/>
    <w:tmpl w:val="7896AD18"/>
    <w:lvl w:ilvl="0" w:tplc="225815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77491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0349879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35797251">
    <w:abstractNumId w:val="3"/>
  </w:num>
  <w:num w:numId="4" w16cid:durableId="5199269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420"/>
    <w:rsid w:val="00012967"/>
    <w:rsid w:val="00035857"/>
    <w:rsid w:val="00047CE1"/>
    <w:rsid w:val="000D6E86"/>
    <w:rsid w:val="001265BE"/>
    <w:rsid w:val="0013136A"/>
    <w:rsid w:val="00145899"/>
    <w:rsid w:val="00186F2A"/>
    <w:rsid w:val="00296E47"/>
    <w:rsid w:val="0037570E"/>
    <w:rsid w:val="00454B41"/>
    <w:rsid w:val="00462391"/>
    <w:rsid w:val="005937BE"/>
    <w:rsid w:val="005D5D7B"/>
    <w:rsid w:val="0079332C"/>
    <w:rsid w:val="007A1D0B"/>
    <w:rsid w:val="007A6957"/>
    <w:rsid w:val="008203E0"/>
    <w:rsid w:val="008433D0"/>
    <w:rsid w:val="0086743A"/>
    <w:rsid w:val="009244C1"/>
    <w:rsid w:val="009A01E8"/>
    <w:rsid w:val="009B6E34"/>
    <w:rsid w:val="00A10420"/>
    <w:rsid w:val="00A45439"/>
    <w:rsid w:val="00AF15E1"/>
    <w:rsid w:val="00AF5960"/>
    <w:rsid w:val="00B349E4"/>
    <w:rsid w:val="00B352B8"/>
    <w:rsid w:val="00B43A20"/>
    <w:rsid w:val="00C213FE"/>
    <w:rsid w:val="00C85393"/>
    <w:rsid w:val="00CA7A54"/>
    <w:rsid w:val="00D0475E"/>
    <w:rsid w:val="00EE6EA8"/>
    <w:rsid w:val="04BD8BD0"/>
    <w:rsid w:val="0C91287D"/>
    <w:rsid w:val="0EB1910A"/>
    <w:rsid w:val="1421E861"/>
    <w:rsid w:val="1445F704"/>
    <w:rsid w:val="19B24AF9"/>
    <w:rsid w:val="2A64D89D"/>
    <w:rsid w:val="30A1F863"/>
    <w:rsid w:val="312DA4CA"/>
    <w:rsid w:val="3134AFBE"/>
    <w:rsid w:val="32D0801F"/>
    <w:rsid w:val="346C5080"/>
    <w:rsid w:val="44E9EB7F"/>
    <w:rsid w:val="4614D35C"/>
    <w:rsid w:val="4654ADCF"/>
    <w:rsid w:val="46E179DF"/>
    <w:rsid w:val="4EE36410"/>
    <w:rsid w:val="56D84F29"/>
    <w:rsid w:val="63063FC5"/>
    <w:rsid w:val="63D2C7CC"/>
    <w:rsid w:val="694A7D00"/>
    <w:rsid w:val="6E26CDAB"/>
    <w:rsid w:val="6FD289FB"/>
    <w:rsid w:val="745FBDA8"/>
    <w:rsid w:val="765BF1D7"/>
    <w:rsid w:val="766A9CF8"/>
    <w:rsid w:val="7AD590D8"/>
    <w:rsid w:val="7E72506D"/>
    <w:rsid w:val="7F4235CA"/>
    <w:rsid w:val="7FD9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78D808"/>
  <w15:chartTrackingRefBased/>
  <w15:docId w15:val="{BC1F13CC-BBF4-4218-9C90-3C201618A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420"/>
    <w:pPr>
      <w:spacing w:line="256" w:lineRule="auto"/>
    </w:pPr>
  </w:style>
  <w:style w:type="paragraph" w:styleId="Ttulo1">
    <w:name w:val="heading 1"/>
    <w:basedOn w:val="Normal"/>
    <w:link w:val="Ttulo1Char"/>
    <w:uiPriority w:val="9"/>
    <w:qFormat/>
    <w:rsid w:val="00D047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  <w14:ligatures w14:val="none"/>
    </w:rPr>
  </w:style>
  <w:style w:type="paragraph" w:styleId="Ttulo2">
    <w:name w:val="heading 2"/>
    <w:basedOn w:val="Normal"/>
    <w:link w:val="Ttulo2Char"/>
    <w:uiPriority w:val="9"/>
    <w:qFormat/>
    <w:rsid w:val="00D047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10420"/>
    <w:pPr>
      <w:ind w:left="720"/>
      <w:contextualSpacing/>
    </w:pPr>
  </w:style>
  <w:style w:type="paragraph" w:customStyle="1" w:styleId="textocentralizado">
    <w:name w:val="texto_centralizado"/>
    <w:basedOn w:val="Normal"/>
    <w:rsid w:val="00A10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A10420"/>
    <w:rPr>
      <w:b/>
      <w:bCs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table" w:styleId="Tabelacomgrade">
    <w:name w:val="Table Grid"/>
    <w:basedOn w:val="Tabelanormal"/>
    <w:uiPriority w:val="39"/>
    <w:rsid w:val="00C85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C85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C85393"/>
  </w:style>
  <w:style w:type="character" w:customStyle="1" w:styleId="eop">
    <w:name w:val="eop"/>
    <w:basedOn w:val="Fontepargpadro"/>
    <w:rsid w:val="00C85393"/>
  </w:style>
  <w:style w:type="paragraph" w:styleId="Cabealho">
    <w:name w:val="header"/>
    <w:basedOn w:val="Normal"/>
    <w:link w:val="CabealhoChar"/>
    <w:uiPriority w:val="99"/>
    <w:unhideWhenUsed/>
    <w:rsid w:val="007933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9332C"/>
  </w:style>
  <w:style w:type="paragraph" w:styleId="Rodap">
    <w:name w:val="footer"/>
    <w:basedOn w:val="Normal"/>
    <w:link w:val="RodapChar"/>
    <w:uiPriority w:val="99"/>
    <w:unhideWhenUsed/>
    <w:rsid w:val="007933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9332C"/>
  </w:style>
  <w:style w:type="paragraph" w:styleId="Textodebalo">
    <w:name w:val="Balloon Text"/>
    <w:basedOn w:val="Normal"/>
    <w:link w:val="TextodebaloChar"/>
    <w:uiPriority w:val="99"/>
    <w:semiHidden/>
    <w:unhideWhenUsed/>
    <w:rsid w:val="007A69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695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12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Ttulo1Char">
    <w:name w:val="Título 1 Char"/>
    <w:basedOn w:val="Fontepargpadro"/>
    <w:link w:val="Ttulo1"/>
    <w:uiPriority w:val="9"/>
    <w:rsid w:val="00D0475E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D0475E"/>
    <w:rPr>
      <w:rFonts w:ascii="Times New Roman" w:eastAsia="Times New Roman" w:hAnsi="Times New Roman" w:cs="Times New Roman"/>
      <w:b/>
      <w:bCs/>
      <w:kern w:val="0"/>
      <w:sz w:val="36"/>
      <w:szCs w:val="36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9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1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6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4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3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5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6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5170D2-05DA-4C80-A0AA-998CCE79BDFC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2.xml><?xml version="1.0" encoding="utf-8"?>
<ds:datastoreItem xmlns:ds="http://schemas.openxmlformats.org/officeDocument/2006/customXml" ds:itemID="{981588DF-0661-4009-91CA-ECB50FF0E4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35B4DB-8DD0-4CFF-B6AE-1E6FF67782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241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User</cp:lastModifiedBy>
  <cp:revision>37</cp:revision>
  <cp:lastPrinted>2026-08-19T14:07:00Z</cp:lastPrinted>
  <dcterms:created xsi:type="dcterms:W3CDTF">2024-04-04T15:38:00Z</dcterms:created>
  <dcterms:modified xsi:type="dcterms:W3CDTF">2026-08-19T14:14:00Z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